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19" w:rsidRPr="00A46A50" w:rsidRDefault="002D2B19" w:rsidP="00A16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sz w:val="28"/>
          <w:szCs w:val="28"/>
        </w:rPr>
        <w:t>Муниципальное дошкольное  образовательное  учреждение «Детский сад №3 с. Никольское  Белгородского района Белгородской  области.</w:t>
      </w:r>
    </w:p>
    <w:p w:rsidR="002D2B19" w:rsidRDefault="002D2B19" w:rsidP="00A16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A50" w:rsidRDefault="00A46A50" w:rsidP="00A1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50" w:rsidRPr="00A46A50" w:rsidRDefault="00A46A50" w:rsidP="002D2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19" w:rsidRP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50">
        <w:rPr>
          <w:rFonts w:ascii="Times New Roman" w:hAnsi="Times New Roman" w:cs="Times New Roman"/>
          <w:b/>
          <w:sz w:val="28"/>
          <w:szCs w:val="28"/>
        </w:rPr>
        <w:t>Технология изготовления и</w:t>
      </w:r>
    </w:p>
    <w:p w:rsidR="00A46A50" w:rsidRP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50">
        <w:rPr>
          <w:rFonts w:ascii="Times New Roman" w:hAnsi="Times New Roman" w:cs="Times New Roman"/>
          <w:b/>
          <w:sz w:val="28"/>
          <w:szCs w:val="28"/>
        </w:rPr>
        <w:t>м</w:t>
      </w:r>
      <w:r w:rsidR="002D2B19" w:rsidRPr="00A46A50">
        <w:rPr>
          <w:rFonts w:ascii="Times New Roman" w:hAnsi="Times New Roman" w:cs="Times New Roman"/>
          <w:b/>
          <w:sz w:val="28"/>
          <w:szCs w:val="28"/>
        </w:rPr>
        <w:t xml:space="preserve">етодическое сопровождение </w:t>
      </w:r>
      <w:r w:rsidRPr="00A46A50">
        <w:rPr>
          <w:rFonts w:ascii="Times New Roman" w:hAnsi="Times New Roman" w:cs="Times New Roman"/>
          <w:b/>
          <w:sz w:val="28"/>
          <w:szCs w:val="28"/>
        </w:rPr>
        <w:t>использования нестандартного  оборудования</w:t>
      </w:r>
      <w:r w:rsidR="002D2B19" w:rsidRPr="00A46A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B19" w:rsidRPr="00A46A50" w:rsidRDefault="002D2B19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6A50">
        <w:rPr>
          <w:rFonts w:ascii="Times New Roman" w:hAnsi="Times New Roman" w:cs="Times New Roman"/>
          <w:b/>
          <w:sz w:val="28"/>
          <w:szCs w:val="28"/>
        </w:rPr>
        <w:t xml:space="preserve">«Рыболовы» </w:t>
      </w:r>
    </w:p>
    <w:p w:rsidR="00A46A50" w:rsidRP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A50" w:rsidRP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19" w:rsidRPr="00A46A50" w:rsidRDefault="002D2B19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62600" cy="3695700"/>
            <wp:effectExtent l="19050" t="0" r="0" b="0"/>
            <wp:docPr id="8" name="Рисунок 8" descr="C:\Users\1\Desktop\IMG_6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G_6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19" w:rsidRPr="00A46A50" w:rsidRDefault="002D2B19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19" w:rsidRPr="00A46A50" w:rsidRDefault="002D2B19" w:rsidP="002D2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sz w:val="28"/>
          <w:szCs w:val="28"/>
        </w:rPr>
        <w:t xml:space="preserve">       Подготовила воспитатель Белокопытова Г.С.</w:t>
      </w:r>
    </w:p>
    <w:p w:rsidR="002D2B19" w:rsidRPr="00A46A50" w:rsidRDefault="002D2B19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2B19" w:rsidRPr="00A46A50" w:rsidRDefault="002D2B19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6A50" w:rsidRP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2B19" w:rsidRPr="00A46A50" w:rsidRDefault="002D2B19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50" w:rsidRP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50" w:rsidRP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50" w:rsidRPr="00A46A50" w:rsidRDefault="00A46A50" w:rsidP="00A46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A50" w:rsidRDefault="00A46A50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D5" w:rsidRDefault="00A162D5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D5" w:rsidRDefault="00A162D5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D5" w:rsidRPr="00A46A50" w:rsidRDefault="00A162D5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19" w:rsidRPr="00A46A50" w:rsidRDefault="002D2B19" w:rsidP="00A16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A50">
        <w:rPr>
          <w:rFonts w:ascii="Times New Roman" w:hAnsi="Times New Roman" w:cs="Times New Roman"/>
          <w:b/>
          <w:sz w:val="28"/>
          <w:szCs w:val="28"/>
        </w:rPr>
        <w:lastRenderedPageBreak/>
        <w:t>Игра «Рыболовы»</w:t>
      </w:r>
    </w:p>
    <w:p w:rsidR="002D2B19" w:rsidRPr="00A46A50" w:rsidRDefault="002D2B19" w:rsidP="002D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b/>
          <w:sz w:val="28"/>
          <w:szCs w:val="28"/>
          <w:u w:val="single"/>
        </w:rPr>
        <w:t>Цель игры:</w:t>
      </w:r>
      <w:r w:rsidRPr="00A46A50">
        <w:rPr>
          <w:rFonts w:ascii="Times New Roman" w:hAnsi="Times New Roman" w:cs="Times New Roman"/>
          <w:sz w:val="28"/>
          <w:szCs w:val="28"/>
        </w:rPr>
        <w:t xml:space="preserve"> организация двигательной  активности дошкольников, направленная  на развитие пространственных ориентировок,  координацию движений и мышления.</w:t>
      </w: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A46A50">
        <w:rPr>
          <w:rFonts w:ascii="Times New Roman" w:hAnsi="Times New Roman" w:cs="Times New Roman"/>
          <w:sz w:val="28"/>
          <w:szCs w:val="28"/>
        </w:rPr>
        <w:t xml:space="preserve">  «магнитная» удочка, рыбки,  или «морские» обитатели.</w:t>
      </w:r>
    </w:p>
    <w:p w:rsidR="00A162D5" w:rsidRDefault="00A162D5" w:rsidP="002D2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B19" w:rsidRPr="00A46A50" w:rsidRDefault="00A162D5" w:rsidP="002D2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2D2B19" w:rsidRPr="00A46A50">
        <w:rPr>
          <w:rFonts w:ascii="Times New Roman" w:hAnsi="Times New Roman" w:cs="Times New Roman"/>
          <w:b/>
          <w:sz w:val="28"/>
          <w:szCs w:val="28"/>
        </w:rPr>
        <w:t>изготовления игрового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sz w:val="28"/>
          <w:szCs w:val="28"/>
        </w:rPr>
        <w:t>Для  изготовления удилища  необходима деревянная отшлифованная наждачной бумагой палочка, на одном конце, которой  делаем отверстие, в которое  вставляем  шелковую нить. На конец  нити прикрепляем  небольшой магнитик. В качестве ручки   для  удочки можно использовать  ручку  от вышедшей из строя  плойки для завивки волос или ручку от паяльника. Если дети маленькие, то  удилище делаем небольшое. И длина нити соответствующая. Для детей постарше,  делаем всё длиннее.</w:t>
      </w: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sz w:val="28"/>
          <w:szCs w:val="28"/>
        </w:rPr>
        <w:t>Рыбок можно вырезать из плотного картона, разукрасить и на бок прикрепить  им по  металлической  скрепке. Для того  чтобы их можно было ловить  «магнитной  удочкой». Мною  были приобретены декоративные  святящиеся в темноте  «морские» обитатели. На обе стороны  каждого обитателя  были приклеены   металлические кнопки.</w:t>
      </w: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737686"/>
            <wp:effectExtent l="19050" t="0" r="0" b="0"/>
            <wp:docPr id="9" name="Рисунок 1" descr="C:\Users\1\Desktop\IMG_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6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900" cy="174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sz w:val="28"/>
          <w:szCs w:val="28"/>
        </w:rPr>
        <w:t>Место обитания можно  разнообразить, в зависимости от  условий, в которых  проводится игра. Это может быть  пласти</w:t>
      </w:r>
      <w:r w:rsidR="00A46A50">
        <w:rPr>
          <w:rFonts w:ascii="Times New Roman" w:hAnsi="Times New Roman" w:cs="Times New Roman"/>
          <w:sz w:val="28"/>
          <w:szCs w:val="28"/>
        </w:rPr>
        <w:t>ковая миска, таз, коробка, поле,</w:t>
      </w: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895545"/>
            <wp:effectExtent l="19050" t="0" r="9525" b="0"/>
            <wp:docPr id="10" name="Рисунок 7" descr="C:\Users\1\Desktop\IMG_6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_6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79" cy="189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19" w:rsidRPr="00A46A50" w:rsidRDefault="00A46A50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2B19" w:rsidRPr="00A46A50">
        <w:rPr>
          <w:rFonts w:ascii="Times New Roman" w:hAnsi="Times New Roman" w:cs="Times New Roman"/>
          <w:sz w:val="28"/>
          <w:szCs w:val="28"/>
        </w:rPr>
        <w:t>ли  просто стол, а также  палас в группе.</w:t>
      </w: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B19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90775" cy="2217351"/>
            <wp:effectExtent l="19050" t="0" r="9525" b="0"/>
            <wp:docPr id="11" name="Рисунок 3" descr="C:\Users\1\Desktop\IMG_6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6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77" cy="222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D5" w:rsidRPr="00A46A50" w:rsidRDefault="00A162D5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B19" w:rsidRDefault="002D2B19" w:rsidP="002D2B1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6A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Разные условия игры делают ее универсальной, в которой задействована и моторика и мышление, и логика и внимание, а главное  координация и  весёлое настроение. </w:t>
      </w:r>
    </w:p>
    <w:p w:rsidR="00A46A50" w:rsidRPr="00A46A50" w:rsidRDefault="00A46A50" w:rsidP="002D2B1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B19" w:rsidRPr="00A46A50" w:rsidRDefault="002D2B19" w:rsidP="002D2B19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 игровой ситуации.</w:t>
      </w:r>
    </w:p>
    <w:p w:rsidR="002D2B19" w:rsidRPr="00A46A50" w:rsidRDefault="002D2B19" w:rsidP="002D2B19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 предлагает варианты игр:</w:t>
      </w:r>
    </w:p>
    <w:p w:rsidR="002D2B19" w:rsidRPr="00A46A50" w:rsidRDefault="002D2B19" w:rsidP="002D2B1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2D2B19" w:rsidRPr="00A46A50" w:rsidRDefault="002D2B19" w:rsidP="002D2B1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Играют два ребенка</w:t>
      </w:r>
    </w:p>
    <w:p w:rsidR="002D2B19" w:rsidRPr="00A46A50" w:rsidRDefault="002D2B19" w:rsidP="002D2B19">
      <w:pPr>
        <w:pStyle w:val="a3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быстрее»</w:t>
      </w:r>
      <w:r w:rsidRPr="00A4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 каждого одинаковое количество обитателей, которые ловят в своих «водоёмах»)</w:t>
      </w:r>
    </w:p>
    <w:p w:rsidR="002D2B19" w:rsidRDefault="002D2B19" w:rsidP="002D2B19">
      <w:pPr>
        <w:pStyle w:val="a3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поймает больше»</w:t>
      </w:r>
      <w:r w:rsidRPr="00A4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(ловят из одного «водоема»).</w:t>
      </w:r>
    </w:p>
    <w:p w:rsidR="00A162D5" w:rsidRPr="00A46A50" w:rsidRDefault="00A162D5" w:rsidP="00A162D5">
      <w:pPr>
        <w:pStyle w:val="a3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2B19" w:rsidRDefault="002D2B19" w:rsidP="002D2B19">
      <w:pPr>
        <w:pStyle w:val="a3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«Ловим морские звёзды»</w:t>
      </w:r>
      <w:r w:rsidRPr="00A46A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(развиваем сенсорные навыки</w:t>
      </w:r>
      <w:r w:rsidRPr="00A4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например</w:t>
      </w:r>
      <w:proofErr w:type="gramStart"/>
      <w:r w:rsidRPr="00A4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4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Миша,  ловит белую звезду, а Саша  красную)</w:t>
      </w:r>
    </w:p>
    <w:p w:rsidR="00A162D5" w:rsidRPr="00A162D5" w:rsidRDefault="00A162D5" w:rsidP="00A162D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62D5" w:rsidRPr="00A162D5" w:rsidRDefault="00A162D5" w:rsidP="00A162D5">
      <w:pPr>
        <w:pStyle w:val="a3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2B19" w:rsidRPr="00A162D5" w:rsidRDefault="002D2B19" w:rsidP="002D2B19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62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Предлагаем варианты  усложнения ситуации</w:t>
      </w:r>
    </w:p>
    <w:p w:rsidR="002D2B19" w:rsidRPr="00A46A50" w:rsidRDefault="002D2B19" w:rsidP="002D2B19">
      <w:pPr>
        <w:pStyle w:val="a3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Сначала вылавливаем обитателей не</w:t>
      </w:r>
      <w:r w:rsidRPr="00A4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красных,  не белых и не синих, а….(ребенок сам должен будет догадаться), не раковину,  не краба, и не  звезду  (если есть такое разнообразие) и т.д.</w:t>
      </w:r>
    </w:p>
    <w:p w:rsidR="002D2B19" w:rsidRPr="00A46A50" w:rsidRDefault="002D2B19" w:rsidP="002D2B19">
      <w:pPr>
        <w:pStyle w:val="a3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7E43" w:rsidRPr="00A46A50" w:rsidRDefault="00CF7E43" w:rsidP="00CF7E43">
      <w:pPr>
        <w:pStyle w:val="a3"/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«Игра</w:t>
      </w:r>
      <w:r w:rsidR="00A4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46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эстафета»</w:t>
      </w:r>
    </w:p>
    <w:p w:rsidR="002D2B19" w:rsidRPr="00A46A50" w:rsidRDefault="002D2B19" w:rsidP="002D2B19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Играют две команды</w:t>
      </w:r>
    </w:p>
    <w:p w:rsidR="002D2B19" w:rsidRPr="00A46A50" w:rsidRDefault="00C6262A" w:rsidP="002D2B19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выстраиваются в </w:t>
      </w:r>
      <w:r w:rsidR="002D2B19" w:rsidRPr="00A4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 команды  друг за другом. Каждый  член команды добегает по очереди  до  «водоёма»  и ловит  «морского обитателя»</w:t>
      </w:r>
    </w:p>
    <w:p w:rsidR="002D2B19" w:rsidRPr="00A46A50" w:rsidRDefault="002D2B19" w:rsidP="002D2B19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подсчитывается улов,  каждой команды. Объявляется победитель.  </w:t>
      </w:r>
    </w:p>
    <w:p w:rsidR="002D2B19" w:rsidRPr="00A46A50" w:rsidRDefault="002D2B19" w:rsidP="002D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632" w:rsidRPr="00A46A50" w:rsidRDefault="00B70632">
      <w:pPr>
        <w:rPr>
          <w:sz w:val="28"/>
          <w:szCs w:val="28"/>
        </w:rPr>
      </w:pPr>
    </w:p>
    <w:sectPr w:rsidR="00B70632" w:rsidRPr="00A46A50" w:rsidSect="00A1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4546A"/>
    <w:multiLevelType w:val="hybridMultilevel"/>
    <w:tmpl w:val="CD18A3C2"/>
    <w:lvl w:ilvl="0" w:tplc="AE34B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B19"/>
    <w:rsid w:val="000836AA"/>
    <w:rsid w:val="00136CF2"/>
    <w:rsid w:val="00260048"/>
    <w:rsid w:val="002D2B19"/>
    <w:rsid w:val="003A51FE"/>
    <w:rsid w:val="00980802"/>
    <w:rsid w:val="00A162D5"/>
    <w:rsid w:val="00A46A50"/>
    <w:rsid w:val="00AA3276"/>
    <w:rsid w:val="00B70632"/>
    <w:rsid w:val="00C6262A"/>
    <w:rsid w:val="00CA3CDB"/>
    <w:rsid w:val="00CF7E43"/>
    <w:rsid w:val="00E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2016-04-07T10:10:00Z</cp:lastPrinted>
  <dcterms:created xsi:type="dcterms:W3CDTF">2016-03-24T16:51:00Z</dcterms:created>
  <dcterms:modified xsi:type="dcterms:W3CDTF">2017-02-24T12:25:00Z</dcterms:modified>
</cp:coreProperties>
</file>